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Чек-лист технического SEO аудита</w:t>
      </w:r>
    </w:p>
    <w:p>
      <w:pPr>
        <w:spacing w:lineRule="auto"/>
      </w:pPr>
      <w:r>
        <w:rPr>
          <w:i/>
        </w:rPr>
        <w:t xml:space="preserve">Пройдите эти модули, чтобы техническая основа сайта оставалась крепкой. Отмечайте важность каждой находки и ответственного за неё, иначе правки так и не доедут до продакшена.</w:t>
      </w:r>
    </w:p>
    <w:p>
      <w:pPr>
        <w:pStyle w:val="Heading2"/>
        <w:spacing w:lineRule="auto"/>
      </w:pPr>
      <w:r>
        <w:rPr/>
        <w:t xml:space="preserve">Аудит сканирования и индексации</w:t>
      </w:r>
    </w:p>
    <w:p>
      <w:pPr>
        <w:spacing w:lineRule="auto"/>
      </w:pPr>
      <w:r>
        <w:rPr>
          <w:i/>
        </w:rPr>
        <w:t xml:space="preserve">Когда использовать: Убедитесь, что поисковые системы находят, сканируют и индексируют нужные страницы и ничего лишнего.</w:t>
      </w:r>
    </w:p>
    <w:p>
      <w:pPr>
        <w:pStyle w:val="Heading3"/>
        <w:spacing w:lineRule="auto"/>
      </w:pPr>
      <w:r>
        <w:rPr/>
        <w:t xml:space="preserve">robots.txt и директивы сканирования</w:t>
      </w:r>
    </w:p>
    <w:p>
      <w:pPr>
        <w:numPr>
          <w:ilvl w:val="0"/>
          <w:numId w:val="1"/>
        </w:numPr>
        <w:spacing w:lineRule="auto"/>
      </w:pPr>
      <w:r>
        <w:rPr/>
        <w:t xml:space="preserve">☐ Убедитесь, что </w:t>
      </w:r>
      <w:r>
        <w:rPr/>
        <w:t xml:space="preserve">robots.txt</w:t>
      </w:r>
      <w:r>
        <w:rPr/>
        <w:t xml:space="preserve"> открывается на корневом домене и отдаёт статус 200, а не 4xx/5xx.</w:t>
      </w:r>
    </w:p>
    <w:p>
      <w:pPr>
        <w:numPr>
          <w:ilvl w:val="0"/>
          <w:numId w:val="1"/>
        </w:numPr>
        <w:spacing w:lineRule="auto"/>
      </w:pPr>
      <w:r>
        <w:rPr/>
        <w:t xml:space="preserve">☐ Проверьте, что ни одно правило </w:t>
      </w:r>
      <w:r>
        <w:rPr>
          <w:b/>
        </w:rPr>
        <w:t xml:space="preserve">Disallow</w:t>
      </w:r>
      <w:r>
        <w:rPr/>
        <w:t xml:space="preserve"> не блокирует CSS, JavaScript и важные каталоги с контентом, нужные для рендеринга.</w:t>
      </w:r>
    </w:p>
    <w:p>
      <w:pPr>
        <w:numPr>
          <w:ilvl w:val="0"/>
          <w:numId w:val="1"/>
        </w:numPr>
        <w:spacing w:lineRule="auto"/>
      </w:pPr>
      <w:r>
        <w:rPr/>
        <w:t xml:space="preserve">☐ Проверьте, что тестовые и девелоперские хосты закрыты от продакшена, а сам продакшен </w:t>
      </w:r>
      <w:r>
        <w:rPr/>
        <w:t xml:space="preserve">не</w:t>
      </w:r>
      <w:r>
        <w:rPr/>
        <w:t xml:space="preserve"> закрыт целиком по ошибке (</w:t>
      </w:r>
      <w:r>
        <w:rPr/>
        <w:t xml:space="preserve">['Disallow: /']</w:t>
      </w:r>
      <w:r>
        <w:rPr/>
        <w:t xml:space="preserve">).</w:t>
      </w:r>
    </w:p>
    <w:p>
      <w:pPr>
        <w:numPr>
          <w:ilvl w:val="0"/>
          <w:numId w:val="1"/>
        </w:numPr>
        <w:spacing w:lineRule="auto"/>
      </w:pPr>
      <w:r>
        <w:rPr/>
        <w:t xml:space="preserve">☐ Убедитесь, что в robots.txt указана корректная ссылка на карту сайта.</w:t>
      </w:r>
    </w:p>
    <w:p>
      <w:pPr>
        <w:numPr>
          <w:ilvl w:val="0"/>
          <w:numId w:val="1"/>
        </w:numPr>
        <w:spacing w:lineRule="auto"/>
      </w:pPr>
      <w:r>
        <w:rPr/>
        <w:t xml:space="preserve">☐ Проверьте meta robots и заголовки X-Robots-Tag на случайный </w:t>
      </w:r>
      <w:r>
        <w:rPr>
          <w:b/>
        </w:rPr>
        <w:t xml:space="preserve">noindex</w:t>
      </w:r>
      <w:r>
        <w:rPr/>
        <w:t xml:space="preserve"> или </w:t>
      </w:r>
      <w:r>
        <w:rPr>
          <w:b/>
        </w:rPr>
        <w:t xml:space="preserve">nofollow</w:t>
      </w:r>
      <w:r>
        <w:rPr/>
        <w:t xml:space="preserve"> на индексируемых страницах.</w:t>
      </w:r>
    </w:p>
    <w:p>
      <w:pPr>
        <w:numPr>
          <w:ilvl w:val="0"/>
          <w:numId w:val="1"/>
        </w:numPr>
        <w:spacing w:lineRule="auto"/>
      </w:pPr>
      <w:r>
        <w:rPr/>
        <w:t xml:space="preserve">☐ Убедитесь, что нужные в индексе страницы не закрыты в robots.txt (заблокированный URL не может прочитать собственный тег noindex).</w:t>
      </w:r>
    </w:p>
    <w:p>
      <w:pPr>
        <w:pStyle w:val="Heading3"/>
        <w:spacing w:lineRule="auto"/>
      </w:pPr>
      <w:r>
        <w:rPr/>
        <w:t xml:space="preserve">XML-карты сайта</w:t>
      </w:r>
    </w:p>
    <w:p>
      <w:pPr>
        <w:numPr>
          <w:ilvl w:val="0"/>
          <w:numId w:val="2"/>
        </w:numPr>
        <w:spacing w:lineRule="auto"/>
      </w:pPr>
      <w:r>
        <w:rPr/>
        <w:t xml:space="preserve">☐ Проверьте, что в карте сайта перечислены только канонические индексируемые URL со статусом 200: без редиректов, без noindex, без закрытых адресов.</w:t>
      </w:r>
    </w:p>
    <w:p>
      <w:pPr>
        <w:numPr>
          <w:ilvl w:val="0"/>
          <w:numId w:val="2"/>
        </w:numPr>
        <w:spacing w:lineRule="auto"/>
      </w:pPr>
      <w:r>
        <w:rPr/>
        <w:t xml:space="preserve">☐ Проверьте, что карта сайта укладывается в лимиты на один файл (</w:t>
      </w:r>
      <w:r>
        <w:rPr/>
        <w:t xml:space="preserve">['50,000 URL / 50 MB без сжатия']</w:t>
      </w:r>
      <w:r>
        <w:rPr/>
        <w:t xml:space="preserve">) и при необходимости используется индекс карт сайта.</w:t>
      </w:r>
    </w:p>
    <w:p>
      <w:pPr>
        <w:numPr>
          <w:ilvl w:val="0"/>
          <w:numId w:val="2"/>
        </w:numPr>
        <w:spacing w:lineRule="auto"/>
      </w:pPr>
      <w:r>
        <w:rPr/>
        <w:t xml:space="preserve">☐ Проверьте, что URL записаны абсолютными, единообразными https-адресами и совпадают с основным доменом.</w:t>
      </w:r>
    </w:p>
    <w:p>
      <w:pPr>
        <w:numPr>
          <w:ilvl w:val="0"/>
          <w:numId w:val="2"/>
        </w:numPr>
        <w:spacing w:lineRule="auto"/>
      </w:pPr>
      <w:r>
        <w:rPr/>
        <w:t xml:space="preserve">☐ Отправьте карту сайта в Search Console и убедитесь, что она читается без ошибок.</w:t>
      </w:r>
    </w:p>
    <w:p>
      <w:pPr>
        <w:numPr>
          <w:ilvl w:val="0"/>
          <w:numId w:val="2"/>
        </w:numPr>
        <w:spacing w:lineRule="auto"/>
      </w:pPr>
      <w:r>
        <w:rPr/>
        <w:t xml:space="preserve">☐ Сверьте число URL в карте сайта с числом проиндексированных и разберитесь с большими расхождениями.</w:t>
      </w:r>
    </w:p>
    <w:p>
      <w:pPr>
        <w:pStyle w:val="Heading3"/>
        <w:spacing w:lineRule="auto"/>
      </w:pPr>
      <w:r>
        <w:rPr/>
        <w:t xml:space="preserve">Канонизация</w:t>
      </w:r>
    </w:p>
    <w:p>
      <w:pPr>
        <w:numPr>
          <w:ilvl w:val="0"/>
          <w:numId w:val="3"/>
        </w:numPr>
        <w:spacing w:lineRule="auto"/>
      </w:pPr>
      <w:r>
        <w:rPr/>
        <w:t xml:space="preserve">☐ Убедитесь, что каждая индексируемая страница объявляет canonical на саму себя (абсолютный URL).</w:t>
      </w:r>
    </w:p>
    <w:p>
      <w:pPr>
        <w:numPr>
          <w:ilvl w:val="0"/>
          <w:numId w:val="3"/>
        </w:numPr>
        <w:spacing w:lineRule="auto"/>
      </w:pPr>
      <w:r>
        <w:rPr/>
        <w:t xml:space="preserve">☐ Проверьте, что теги canonical ведут на живые страницы со статусом 200, а не на редиректы или 404.</w:t>
      </w:r>
    </w:p>
    <w:p>
      <w:pPr>
        <w:numPr>
          <w:ilvl w:val="0"/>
          <w:numId w:val="3"/>
        </w:numPr>
        <w:spacing w:lineRule="auto"/>
      </w:pPr>
      <w:r>
        <w:rPr/>
        <w:t xml:space="preserve">☐ Найдите конфликтующие сигналы (canonical и noindex, canonical и hreflang, canonical и карта сайта).</w:t>
      </w:r>
    </w:p>
    <w:p>
      <w:pPr>
        <w:numPr>
          <w:ilvl w:val="0"/>
          <w:numId w:val="3"/>
        </w:numPr>
        <w:spacing w:lineRule="auto"/>
      </w:pPr>
      <w:r>
        <w:rPr/>
        <w:t xml:space="preserve">☐ Убедитесь, что параметрические, фасетные и постраничные варианты, а также адреса с ID сессии канонизируются правильно.</w:t>
      </w:r>
    </w:p>
    <w:p>
      <w:pPr>
        <w:numPr>
          <w:ilvl w:val="0"/>
          <w:numId w:val="3"/>
        </w:numPr>
        <w:spacing w:lineRule="auto"/>
      </w:pPr>
      <w:r>
        <w:rPr/>
        <w:t xml:space="preserve">☐ Проверьте, что канонической остаётся только одна версия URL среди http/https, www и без www, со слешем и без него.</w:t>
      </w:r>
    </w:p>
    <w:p>
      <w:pPr>
        <w:pStyle w:val="Heading3"/>
        <w:spacing w:lineRule="auto"/>
      </w:pPr>
      <w:r>
        <w:rPr/>
        <w:t xml:space="preserve">Покрытие индексом</w:t>
      </w:r>
    </w:p>
    <w:p>
      <w:pPr>
        <w:numPr>
          <w:ilvl w:val="0"/>
          <w:numId w:val="4"/>
        </w:numPr>
        <w:spacing w:lineRule="auto"/>
      </w:pPr>
      <w:r>
        <w:rPr/>
        <w:t xml:space="preserve">☐ Разберите отчёт </w:t>
      </w:r>
      <w:r>
        <w:rPr/>
        <w:t xml:space="preserve">Индексирование страниц</w:t>
      </w:r>
      <w:r>
        <w:rPr/>
        <w:t xml:space="preserve"> в Search Console и рассортируйте каждую причину из блока </w:t>
      </w:r>
      <w:r>
        <w:rPr>
          <w:b/>
        </w:rPr>
        <w:t xml:space="preserve">Не проиндексировано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/>
        <w:t xml:space="preserve">☐ Разберитесь со статусами </w:t>
      </w:r>
      <w:r>
        <w:rPr/>
        <w:t xml:space="preserve">Просканировано, но пока не проиндексировано</w:t>
      </w:r>
      <w:r>
        <w:rPr/>
        <w:t xml:space="preserve"> и </w:t>
      </w:r>
      <w:r>
        <w:rPr/>
        <w:t xml:space="preserve">Обнаружено, но пока не проиндексировано</w:t>
      </w:r>
      <w:r>
        <w:rPr/>
        <w:t xml:space="preserve">: это вопрос качества или бюджета сканирования.</w:t>
      </w:r>
    </w:p>
    <w:p>
      <w:pPr>
        <w:numPr>
          <w:ilvl w:val="0"/>
          <w:numId w:val="4"/>
        </w:numPr>
        <w:spacing w:lineRule="auto"/>
      </w:pPr>
      <w:r>
        <w:rPr/>
        <w:t xml:space="preserve">☐ Устраните случаи </w:t>
      </w:r>
      <w:r>
        <w:rPr/>
        <w:t xml:space="preserve">Дубль без выбранной пользователем канонической страницы</w:t>
      </w:r>
      <w:r>
        <w:rPr/>
        <w:t xml:space="preserve"> и </w:t>
      </w:r>
      <w:r>
        <w:rPr/>
        <w:t xml:space="preserve">Альтернативная страница с правильным тегом canonical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/>
        <w:t xml:space="preserve">☐ Через инструмент проверки URL подтвердите отрендеренный HTML, canonical и индексируемость ключевых шаблонов.</w:t>
      </w:r>
    </w:p>
    <w:p>
      <w:pPr>
        <w:numPr>
          <w:ilvl w:val="0"/>
          <w:numId w:val="4"/>
        </w:numPr>
        <w:spacing w:lineRule="auto"/>
      </w:pPr>
      <w:r>
        <w:rPr/>
        <w:t xml:space="preserve">☐ Проверьте логи сервера или отчёт по статистике сканирования на всплески ответов 4xx/5xx и трату краулингового бюджета.</w:t>
      </w:r>
    </w:p>
    <w:p>
      <w:pPr>
        <w:numPr>
          <w:ilvl w:val="0"/>
          <w:numId w:val="4"/>
        </w:numPr>
        <w:spacing w:lineRule="auto"/>
      </w:pPr>
      <w:r>
        <w:rPr/>
        <w:t xml:space="preserve">☐ Убедитесь, что важные страницы доступны по внутренним ссылкам, а не только через карту сайта.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архитектуры и внутренних ссылок</w:t>
      </w:r>
    </w:p>
    <w:p>
      <w:pPr>
        <w:spacing w:lineRule="auto"/>
      </w:pPr>
      <w:r>
        <w:rPr>
          <w:i/>
        </w:rPr>
        <w:t xml:space="preserve">Когда использовать: Проверьте, что самые важные страницы лежат неглубоко, хорошо перелинкованы и получают вес внутренних ссылок.</w:t>
      </w:r>
    </w:p>
    <w:p>
      <w:pPr>
        <w:pStyle w:val="Heading3"/>
        <w:spacing w:lineRule="auto"/>
      </w:pPr>
      <w:r>
        <w:rPr/>
        <w:t xml:space="preserve">Глубина сканирования и структура</w:t>
      </w:r>
    </w:p>
    <w:p>
      <w:pPr>
        <w:numPr>
          <w:ilvl w:val="0"/>
          <w:numId w:val="5"/>
        </w:numPr>
        <w:spacing w:lineRule="auto"/>
      </w:pPr>
      <w:r>
        <w:rPr/>
        <w:t xml:space="preserve">☐ Просканируйте сайт целиком с главной страницы и зафиксируйте глубину клика для каждого URL.</w:t>
      </w:r>
    </w:p>
    <w:p>
      <w:pPr>
        <w:numPr>
          <w:ilvl w:val="0"/>
          <w:numId w:val="5"/>
        </w:numPr>
        <w:spacing w:lineRule="auto"/>
      </w:pPr>
      <w:r>
        <w:rPr/>
        <w:t xml:space="preserve">☐ Убедитесь, что приоритетные страницы лежат неглубоко от главной (</w:t>
      </w:r>
      <w:r>
        <w:rPr/>
        <w:t xml:space="preserve">['3 клика или меньше']</w:t>
      </w:r>
      <w:r>
        <w:rPr/>
        <w:t xml:space="preserve">).</w:t>
      </w:r>
    </w:p>
    <w:p>
      <w:pPr>
        <w:numPr>
          <w:ilvl w:val="0"/>
          <w:numId w:val="5"/>
        </w:numPr>
        <w:spacing w:lineRule="auto"/>
      </w:pPr>
      <w:r>
        <w:rPr/>
        <w:t xml:space="preserve">☐ Найдите страницы, спрятанные за пагинацией, фильтрами или пустыми хабами, и поднимите их выше там, где это уместно.</w:t>
      </w:r>
    </w:p>
    <w:p>
      <w:pPr>
        <w:numPr>
          <w:ilvl w:val="0"/>
          <w:numId w:val="5"/>
        </w:numPr>
        <w:spacing w:lineRule="auto"/>
      </w:pPr>
      <w:r>
        <w:rPr/>
        <w:t xml:space="preserve">☐ Проверьте логичную и единообразную иерархию URL, которая повторяет разделы сайта.</w:t>
      </w:r>
    </w:p>
    <w:p>
      <w:pPr>
        <w:numPr>
          <w:ilvl w:val="0"/>
          <w:numId w:val="5"/>
        </w:numPr>
        <w:spacing w:lineRule="auto"/>
      </w:pPr>
      <w:r>
        <w:rPr/>
        <w:t xml:space="preserve">☐ Убедитесь, что главное меню и футер выводят верхние категории и ключевые коммерческие страницы.</w:t>
      </w:r>
    </w:p>
    <w:p>
      <w:pPr>
        <w:pStyle w:val="Heading3"/>
        <w:spacing w:lineRule="auto"/>
      </w:pPr>
      <w:r>
        <w:rPr/>
        <w:t xml:space="preserve">Страницы-сироты и тупики</w:t>
      </w:r>
    </w:p>
    <w:p>
      <w:pPr>
        <w:numPr>
          <w:ilvl w:val="0"/>
          <w:numId w:val="6"/>
        </w:numPr>
        <w:spacing w:lineRule="auto"/>
      </w:pPr>
      <w:r>
        <w:rPr/>
        <w:t xml:space="preserve">☐ Сопоставьте данные сканирования с картой сайта, аналитикой и логами, чтобы найти страницы-сироты (URL без входящих внутренних ссылок).</w:t>
      </w:r>
    </w:p>
    <w:p>
      <w:pPr>
        <w:numPr>
          <w:ilvl w:val="0"/>
          <w:numId w:val="6"/>
        </w:numPr>
        <w:spacing w:lineRule="auto"/>
      </w:pPr>
      <w:r>
        <w:rPr/>
        <w:t xml:space="preserve">☐ Добавьте контекстные внутренние ссылки на ценный осиротевший контент, а малополезные сироты удалите или отправьте редиректом.</w:t>
      </w:r>
    </w:p>
    <w:p>
      <w:pPr>
        <w:numPr>
          <w:ilvl w:val="0"/>
          <w:numId w:val="6"/>
        </w:numPr>
        <w:spacing w:lineRule="auto"/>
      </w:pPr>
      <w:r>
        <w:rPr/>
        <w:t xml:space="preserve">☐ Найдите тупиковые страницы почти без исходящих внутренних ссылок и добавьте релевантные ссылки.</w:t>
      </w:r>
    </w:p>
    <w:p>
      <w:pPr>
        <w:numPr>
          <w:ilvl w:val="0"/>
          <w:numId w:val="6"/>
        </w:numPr>
        <w:spacing w:lineRule="auto"/>
      </w:pPr>
      <w:r>
        <w:rPr/>
        <w:t xml:space="preserve">☐ Убедитесь, что страницы пагинации и фильтров по-прежнему открывают пути сканирования к самим товарам и материалам.</w:t>
      </w:r>
    </w:p>
    <w:p>
      <w:pPr>
        <w:pStyle w:val="Heading3"/>
        <w:spacing w:lineRule="auto"/>
      </w:pPr>
      <w:r>
        <w:rPr/>
        <w:t xml:space="preserve">Вес ссылок и анкоры</w:t>
      </w:r>
    </w:p>
    <w:p>
      <w:pPr>
        <w:numPr>
          <w:ilvl w:val="0"/>
          <w:numId w:val="7"/>
        </w:numPr>
        <w:spacing w:lineRule="auto"/>
      </w:pPr>
      <w:r>
        <w:rPr/>
        <w:t xml:space="preserve">☐ Посчитайте входящие внутренние ссылки и отметьте ценные страницы, на которые их почти нет.</w:t>
      </w:r>
    </w:p>
    <w:p>
      <w:pPr>
        <w:numPr>
          <w:ilvl w:val="0"/>
          <w:numId w:val="7"/>
        </w:numPr>
        <w:spacing w:lineRule="auto"/>
      </w:pPr>
      <w:r>
        <w:rPr/>
        <w:t xml:space="preserve">☐ Сократите ссылки на малополезные URL (вход в аккаунт, корзина, служебные страницы), которые размывают вес.</w:t>
      </w:r>
    </w:p>
    <w:p>
      <w:pPr>
        <w:numPr>
          <w:ilvl w:val="0"/>
          <w:numId w:val="7"/>
        </w:numPr>
        <w:spacing w:lineRule="auto"/>
      </w:pPr>
      <w:r>
        <w:rPr/>
        <w:t xml:space="preserve">☐ Используйте описательные, разные и релевантные запросам анкоры вместо общего </w:t>
      </w:r>
      <w:r>
        <w:rPr/>
        <w:t xml:space="preserve">нажмите здесь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/>
        <w:t xml:space="preserve">☐ Убедитесь, что важные внутренние ссылки, это доступные для сканирования элементы </w:t>
      </w:r>
      <w:r>
        <w:rPr>
          <w:b/>
        </w:rPr>
        <w:t xml:space="preserve">&lt;a href&gt;</w:t>
      </w:r>
      <w:r>
        <w:rPr/>
        <w:t xml:space="preserve">, а не обработчики клика на JavaScript.</w:t>
      </w:r>
    </w:p>
    <w:p>
      <w:pPr>
        <w:numPr>
          <w:ilvl w:val="0"/>
          <w:numId w:val="7"/>
        </w:numPr>
        <w:spacing w:lineRule="auto"/>
      </w:pPr>
      <w:r>
        <w:rPr/>
        <w:t xml:space="preserve">☐ Почините внутренние ссылки, которые идут через редиректы или ведут на 404, чтобы вес передавался напрямую.</w:t>
      </w:r>
    </w:p>
    <w:p>
      <w:pPr>
        <w:pStyle w:val="Heading3"/>
        <w:spacing w:lineRule="auto"/>
      </w:pPr>
      <w:r>
        <w:rPr/>
        <w:t xml:space="preserve">Хлебные крошки и хабовые страницы</w:t>
      </w:r>
    </w:p>
    <w:p>
      <w:pPr>
        <w:numPr>
          <w:ilvl w:val="0"/>
          <w:numId w:val="8"/>
        </w:numPr>
        <w:spacing w:lineRule="auto"/>
      </w:pPr>
      <w:r>
        <w:rPr/>
        <w:t xml:space="preserve">☐ Внедрите хлебные крошки в глубоких шаблонах и разметьте их через BreadcrumbList.</w:t>
      </w:r>
    </w:p>
    <w:p>
      <w:pPr>
        <w:numPr>
          <w:ilvl w:val="0"/>
          <w:numId w:val="8"/>
        </w:numPr>
        <w:spacing w:lineRule="auto"/>
      </w:pPr>
      <w:r>
        <w:rPr/>
        <w:t xml:space="preserve">☐ Убедитесь, что крошки, это настоящие ссылки и что они отражают реальную иерархию сайта.</w:t>
      </w:r>
    </w:p>
    <w:p>
      <w:pPr>
        <w:numPr>
          <w:ilvl w:val="0"/>
          <w:numId w:val="8"/>
        </w:numPr>
        <w:spacing w:lineRule="auto"/>
      </w:pPr>
      <w:r>
        <w:rPr/>
        <w:t xml:space="preserve">☐ Создайте или усильте хабовые и категорийные страницы, которые ссылаются на связанный контент кластера.</w:t>
      </w:r>
    </w:p>
    <w:p>
      <w:pPr>
        <w:numPr>
          <w:ilvl w:val="0"/>
          <w:numId w:val="8"/>
        </w:numPr>
        <w:spacing w:lineRule="auto"/>
      </w:pPr>
      <w:r>
        <w:rPr/>
        <w:t xml:space="preserve">☐ Проверьте, что блоки похожего и связанного контента ставят горизонтальные ссылки между тематически близкими страницами.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Core Web Vitals и скорости</w:t>
      </w:r>
    </w:p>
    <w:p>
      <w:pPr>
        <w:spacing w:lineRule="auto"/>
      </w:pPr>
      <w:r>
        <w:rPr>
          <w:i/>
        </w:rPr>
        <w:t xml:space="preserve">Когда использовать: Найдите и расставьте по важности проблемы со скоростью и стабильностью страниц, которые бьют по пользователю и позициям.</w:t>
      </w:r>
    </w:p>
    <w:p>
      <w:pPr>
        <w:pStyle w:val="Heading3"/>
        <w:spacing w:lineRule="auto"/>
      </w:pPr>
      <w:r>
        <w:rPr/>
        <w:t xml:space="preserve">Полевые данные и диагностика</w:t>
      </w:r>
    </w:p>
    <w:p>
      <w:pPr>
        <w:numPr>
          <w:ilvl w:val="0"/>
          <w:numId w:val="9"/>
        </w:numPr>
        <w:spacing w:lineRule="auto"/>
      </w:pPr>
      <w:r>
        <w:rPr/>
        <w:t xml:space="preserve">☐ Изучите отчёт </w:t>
      </w:r>
      <w:r>
        <w:rPr/>
        <w:t xml:space="preserve">Core Web Vitals</w:t>
      </w:r>
      <w:r>
        <w:rPr/>
        <w:t xml:space="preserve"> в Search Console и отметьте группы URL, которые не проходят проверку на мобильных и на десктопе.</w:t>
      </w:r>
    </w:p>
    <w:p>
      <w:pPr>
        <w:numPr>
          <w:ilvl w:val="0"/>
          <w:numId w:val="9"/>
        </w:numPr>
        <w:spacing w:lineRule="auto"/>
      </w:pPr>
      <w:r>
        <w:rPr/>
        <w:t xml:space="preserve">☐ Полевые данные реальных пользователей важнее лабораторных оценок: лабораторные инструменты нужны только чтобы воспроизвести и отладить проблему.</w:t>
      </w:r>
    </w:p>
    <w:p>
      <w:pPr>
        <w:numPr>
          <w:ilvl w:val="0"/>
          <w:numId w:val="9"/>
        </w:numPr>
        <w:spacing w:lineRule="auto"/>
      </w:pPr>
      <w:r>
        <w:rPr/>
        <w:t xml:space="preserve">☐ Подтвердите целевые значения: </w:t>
      </w:r>
      <w:r>
        <w:rPr>
          <w:b/>
        </w:rPr>
        <w:t xml:space="preserve">LCP</w:t>
      </w:r>
      <w:r>
        <w:rPr/>
        <w:t xml:space="preserve"> не больше </w:t>
      </w:r>
      <w:r>
        <w:rPr/>
        <w:t xml:space="preserve">['2.5s']</w:t>
      </w:r>
      <w:r>
        <w:rPr/>
        <w:t xml:space="preserve">, </w:t>
      </w:r>
      <w:r>
        <w:rPr>
          <w:b/>
        </w:rPr>
        <w:t xml:space="preserve">INP</w:t>
      </w:r>
      <w:r>
        <w:rPr/>
        <w:t xml:space="preserve"> не больше </w:t>
      </w:r>
      <w:r>
        <w:rPr/>
        <w:t xml:space="preserve">['200ms']</w:t>
      </w:r>
      <w:r>
        <w:rPr/>
        <w:t xml:space="preserve">, </w:t>
      </w:r>
      <w:r>
        <w:rPr>
          <w:b/>
        </w:rPr>
        <w:t xml:space="preserve">CLS</w:t>
      </w:r>
      <w:r>
        <w:rPr/>
        <w:t xml:space="preserve"> не больше </w:t>
      </w:r>
      <w:r>
        <w:rPr/>
        <w:t xml:space="preserve">['0.1']</w:t>
      </w:r>
      <w:r>
        <w:rPr/>
        <w:t xml:space="preserve"> по 75-му перцентилю.</w:t>
      </w:r>
    </w:p>
    <w:p>
      <w:pPr>
        <w:numPr>
          <w:ilvl w:val="0"/>
          <w:numId w:val="9"/>
        </w:numPr>
        <w:spacing w:lineRule="auto"/>
      </w:pPr>
      <w:r>
        <w:rPr/>
        <w:t xml:space="preserve">☐ Проверяйте показательные шаблоны (главная, категория, товар или статья), а не только главную страницу.</w:t>
      </w:r>
    </w:p>
    <w:p>
      <w:pPr>
        <w:pStyle w:val="Heading3"/>
        <w:spacing w:lineRule="auto"/>
      </w:pPr>
      <w:r>
        <w:rPr/>
        <w:t xml:space="preserve">Largest Contentful Paint (LCP)</w:t>
      </w:r>
    </w:p>
    <w:p>
      <w:pPr>
        <w:numPr>
          <w:ilvl w:val="0"/>
          <w:numId w:val="10"/>
        </w:numPr>
        <w:spacing w:lineRule="auto"/>
      </w:pPr>
      <w:r>
        <w:rPr/>
        <w:t xml:space="preserve">☐ Определите LCP-элемент на каждом ключевом шаблоне и убедитесь, что он загружается рано.</w:t>
      </w:r>
    </w:p>
    <w:p>
      <w:pPr>
        <w:numPr>
          <w:ilvl w:val="0"/>
          <w:numId w:val="10"/>
        </w:numPr>
        <w:spacing w:lineRule="auto"/>
      </w:pPr>
      <w:r>
        <w:rPr/>
        <w:t xml:space="preserve">☐ Предзагружайте LCP-изображение или шрифт и не включайте ленивую загрузку для медиа в первом экране.</w:t>
      </w:r>
    </w:p>
    <w:p>
      <w:pPr>
        <w:numPr>
          <w:ilvl w:val="0"/>
          <w:numId w:val="10"/>
        </w:numPr>
        <w:spacing w:lineRule="auto"/>
      </w:pPr>
      <w:r>
        <w:rPr/>
        <w:t xml:space="preserve">☐ Отдавайте главные изображения в современных форматах, с правильными размерами и адаптивным </w:t>
      </w:r>
      <w:r>
        <w:rPr/>
        <w:t xml:space="preserve">srcset</w:t>
      </w:r>
      <w:r>
        <w:rPr/>
        <w:t xml:space="preserve">.</w:t>
      </w:r>
    </w:p>
    <w:p>
      <w:pPr>
        <w:numPr>
          <w:ilvl w:val="0"/>
          <w:numId w:val="10"/>
        </w:numPr>
        <w:spacing w:lineRule="auto"/>
      </w:pPr>
      <w:r>
        <w:rPr/>
        <w:t xml:space="preserve">☐ Снизьте время ответа сервера (TTFB) за счёт кэширования и CDN.</w:t>
      </w:r>
    </w:p>
    <w:p>
      <w:pPr>
        <w:pStyle w:val="Heading3"/>
        <w:spacing w:lineRule="auto"/>
      </w:pPr>
      <w:r>
        <w:rPr/>
        <w:t xml:space="preserve">Interaction to Next Paint (INP)</w:t>
      </w:r>
    </w:p>
    <w:p>
      <w:pPr>
        <w:numPr>
          <w:ilvl w:val="0"/>
          <w:numId w:val="11"/>
        </w:numPr>
        <w:spacing w:lineRule="auto"/>
      </w:pPr>
      <w:r>
        <w:rPr/>
        <w:t xml:space="preserve">☐ Разбейте длинные задачи JavaScript и отложите некритичные скрипты.</w:t>
      </w:r>
    </w:p>
    <w:p>
      <w:pPr>
        <w:numPr>
          <w:ilvl w:val="0"/>
          <w:numId w:val="11"/>
        </w:numPr>
        <w:spacing w:lineRule="auto"/>
      </w:pPr>
      <w:r>
        <w:rPr/>
        <w:t xml:space="preserve">☐ Уменьшите нагрузку на главный поток от сторонних тегов, инструментов A/B-тестов и виджетов чата.</w:t>
      </w:r>
    </w:p>
    <w:p>
      <w:pPr>
        <w:numPr>
          <w:ilvl w:val="0"/>
          <w:numId w:val="11"/>
        </w:numPr>
        <w:spacing w:lineRule="auto"/>
      </w:pPr>
      <w:r>
        <w:rPr/>
        <w:t xml:space="preserve">☐ Уберите неиспользуемый JavaScript и CSS и разбейте крупные бандлы на части.</w:t>
      </w:r>
    </w:p>
    <w:p>
      <w:pPr>
        <w:numPr>
          <w:ilvl w:val="0"/>
          <w:numId w:val="11"/>
        </w:numPr>
        <w:spacing w:lineRule="auto"/>
      </w:pPr>
      <w:r>
        <w:rPr/>
        <w:t xml:space="preserve">☐ Тестируйте реальные действия (тапы, открытие меню, ввод в формы) на среднем по мощности мобильном устройстве.</w:t>
      </w:r>
    </w:p>
    <w:p>
      <w:pPr>
        <w:pStyle w:val="Heading3"/>
        <w:spacing w:lineRule="auto"/>
      </w:pPr>
      <w:r>
        <w:rPr/>
        <w:t xml:space="preserve">Cumulative Layout Shift (CLS)</w:t>
      </w:r>
    </w:p>
    <w:p>
      <w:pPr>
        <w:numPr>
          <w:ilvl w:val="0"/>
          <w:numId w:val="12"/>
        </w:numPr>
        <w:spacing w:lineRule="auto"/>
      </w:pPr>
      <w:r>
        <w:rPr/>
        <w:t xml:space="preserve">☐ Задайте явные ширину и высоту (или aspect-ratio) для изображений, видео и встраиваемых блоков.</w:t>
      </w:r>
    </w:p>
    <w:p>
      <w:pPr>
        <w:numPr>
          <w:ilvl w:val="0"/>
          <w:numId w:val="12"/>
        </w:numPr>
        <w:spacing w:lineRule="auto"/>
      </w:pPr>
      <w:r>
        <w:rPr/>
        <w:t xml:space="preserve">☐ Зарезервируйте место под рекламу, баннеры и динамически подставляемый контент.</w:t>
      </w:r>
    </w:p>
    <w:p>
      <w:pPr>
        <w:numPr>
          <w:ilvl w:val="0"/>
          <w:numId w:val="12"/>
        </w:numPr>
        <w:spacing w:lineRule="auto"/>
      </w:pPr>
      <w:r>
        <w:rPr/>
        <w:t xml:space="preserve">☐ Предзагружайте веб-шрифты и используйте </w:t>
      </w:r>
      <w:r>
        <w:rPr/>
        <w:t xml:space="preserve">font-display</w:t>
      </w:r>
      <w:r>
        <w:rPr/>
        <w:t xml:space="preserve">, чтобы ограничить сдвиги при подмене текста.</w:t>
      </w:r>
    </w:p>
    <w:p>
      <w:pPr>
        <w:numPr>
          <w:ilvl w:val="0"/>
          <w:numId w:val="12"/>
        </w:numPr>
        <w:spacing w:lineRule="auto"/>
      </w:pPr>
      <w:r>
        <w:rPr/>
        <w:t xml:space="preserve">☐ Не вставляйте контент над уже отрисованным содержимым после загрузки.</w:t>
      </w:r>
    </w:p>
    <w:p>
      <w:pPr>
        <w:pStyle w:val="Heading3"/>
        <w:spacing w:lineRule="auto"/>
      </w:pPr>
      <w:r>
        <w:rPr/>
        <w:t xml:space="preserve">Доставка, кэширование и мобильные</w:t>
      </w:r>
    </w:p>
    <w:p>
      <w:pPr>
        <w:numPr>
          <w:ilvl w:val="0"/>
          <w:numId w:val="13"/>
        </w:numPr>
        <w:spacing w:lineRule="auto"/>
      </w:pPr>
      <w:r>
        <w:rPr/>
        <w:t xml:space="preserve">☐ Уберите блокирующие рендеринг CSS и JS и встраивайте только критический CSS.</w:t>
      </w:r>
    </w:p>
    <w:p>
      <w:pPr>
        <w:numPr>
          <w:ilvl w:val="0"/>
          <w:numId w:val="13"/>
        </w:numPr>
        <w:spacing w:lineRule="auto"/>
      </w:pPr>
      <w:r>
        <w:rPr/>
        <w:t xml:space="preserve">☐ Включите сжатие текста (gzip/Brotli) и долгие заголовки кэширования для статики.</w:t>
      </w:r>
    </w:p>
    <w:p>
      <w:pPr>
        <w:numPr>
          <w:ilvl w:val="0"/>
          <w:numId w:val="13"/>
        </w:numPr>
        <w:spacing w:lineRule="auto"/>
      </w:pPr>
      <w:r>
        <w:rPr/>
        <w:t xml:space="preserve">☐ Проверьте, что HTTP/2 или HTTP/3 и CDN отдают файлы близко к пользователям.</w:t>
      </w:r>
    </w:p>
    <w:p>
      <w:pPr>
        <w:numPr>
          <w:ilvl w:val="0"/>
          <w:numId w:val="13"/>
        </w:numPr>
        <w:spacing w:lineRule="auto"/>
      </w:pPr>
      <w:r>
        <w:rPr/>
        <w:t xml:space="preserve">☐ Убедитесь, что мобильная вёрстка адаптивна, а зоны нажатия и размеры шрифта рассчитаны на палец.</w:t>
      </w:r>
    </w:p>
    <w:p>
      <w:pPr>
        <w:numPr>
          <w:ilvl w:val="0"/>
          <w:numId w:val="13"/>
        </w:numPr>
        <w:spacing w:lineRule="auto"/>
      </w:pPr>
      <w:r>
        <w:rPr/>
        <w:t xml:space="preserve">☐ Перепроверяйте всё после каждой правки и следите за полевыми данными весь период сбора, прежде чем объявлять успех.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структурированных данных</w:t>
      </w:r>
    </w:p>
    <w:p>
      <w:pPr>
        <w:spacing w:lineRule="auto"/>
      </w:pPr>
      <w:r>
        <w:rPr>
          <w:i/>
        </w:rPr>
        <w:t xml:space="preserve">Когда использовать: Проверьте, что разметка точна, соответствует требованиям и приносит те расширенные результаты, на которые страница претендует.</w:t>
      </w:r>
    </w:p>
    <w:p>
      <w:pPr>
        <w:pStyle w:val="Heading3"/>
        <w:spacing w:lineRule="auto"/>
      </w:pPr>
      <w:r>
        <w:rPr/>
        <w:t xml:space="preserve">Покрытие разметкой и выбор типов</w:t>
      </w:r>
    </w:p>
    <w:p>
      <w:pPr>
        <w:numPr>
          <w:ilvl w:val="0"/>
          <w:numId w:val="14"/>
        </w:numPr>
        <w:spacing w:lineRule="auto"/>
      </w:pPr>
      <w:r>
        <w:rPr/>
        <w:t xml:space="preserve">☐ Составьте список шаблонов, где структурированные данные есть, и подходящих шаблонов, где их нет.</w:t>
      </w:r>
    </w:p>
    <w:p>
      <w:pPr>
        <w:numPr>
          <w:ilvl w:val="0"/>
          <w:numId w:val="14"/>
        </w:numPr>
        <w:spacing w:lineRule="auto"/>
      </w:pPr>
      <w:r>
        <w:rPr/>
        <w:t xml:space="preserve">☐ Подберите каждой странице уместные типы (</w:t>
      </w:r>
      <w:r>
        <w:rPr/>
        <w:t xml:space="preserve">['Article, Product, FAQPage, BreadcrumbList, Organization, LocalBusiness']</w:t>
      </w:r>
      <w:r>
        <w:rPr/>
        <w:t xml:space="preserve">).</w:t>
      </w:r>
    </w:p>
    <w:p>
      <w:pPr>
        <w:numPr>
          <w:ilvl w:val="0"/>
          <w:numId w:val="14"/>
        </w:numPr>
        <w:spacing w:lineRule="auto"/>
      </w:pPr>
      <w:r>
        <w:rPr/>
        <w:t xml:space="preserve">☐ Отдавайте предпочтение JSON-LD в исходном коде страницы и держите один формат разметки на страницу.</w:t>
      </w:r>
    </w:p>
    <w:p>
      <w:pPr>
        <w:numPr>
          <w:ilvl w:val="0"/>
          <w:numId w:val="14"/>
        </w:numPr>
        <w:spacing w:lineRule="auto"/>
      </w:pPr>
      <w:r>
        <w:rPr/>
        <w:t xml:space="preserve">☐ Внедрите сущность Organization или сущность уровня сайта с логотипом и профилями sameAs, где это уместно.</w:t>
      </w:r>
    </w:p>
    <w:p>
      <w:pPr>
        <w:pStyle w:val="Heading3"/>
        <w:spacing w:lineRule="auto"/>
      </w:pPr>
      <w:r>
        <w:rPr/>
        <w:t xml:space="preserve">Точность и правила показа</w:t>
      </w:r>
    </w:p>
    <w:p>
      <w:pPr>
        <w:numPr>
          <w:ilvl w:val="0"/>
          <w:numId w:val="15"/>
        </w:numPr>
        <w:spacing w:lineRule="auto"/>
      </w:pPr>
      <w:r>
        <w:rPr/>
        <w:t xml:space="preserve">☐ Убедитесь, что размеченный контент виден пользователю на странице: никаких скрытых данных или данных, которые есть только в разметке.</w:t>
      </w:r>
    </w:p>
    <w:p>
      <w:pPr>
        <w:numPr>
          <w:ilvl w:val="0"/>
          <w:numId w:val="15"/>
        </w:numPr>
        <w:spacing w:lineRule="auto"/>
      </w:pPr>
      <w:r>
        <w:rPr/>
        <w:t xml:space="preserve">☐ Заполните все обязательные свойства каждого типа и добавьте рекомендованные, чтобы усилить шансы на расширенный показ.</w:t>
      </w:r>
    </w:p>
    <w:p>
      <w:pPr>
        <w:numPr>
          <w:ilvl w:val="0"/>
          <w:numId w:val="15"/>
        </w:numPr>
        <w:spacing w:lineRule="auto"/>
      </w:pPr>
      <w:r>
        <w:rPr/>
        <w:t xml:space="preserve">☐ Проверьте, что значения правдивы и актуальны (цена, наличие, рейтинги, даты) и совпадают с содержимым страницы.</w:t>
      </w:r>
    </w:p>
    <w:p>
      <w:pPr>
        <w:numPr>
          <w:ilvl w:val="0"/>
          <w:numId w:val="15"/>
        </w:numPr>
        <w:spacing w:lineRule="auto"/>
      </w:pPr>
      <w:r>
        <w:rPr/>
        <w:t xml:space="preserve">☐ Используйте разметку отзывов и рейтингов только для настоящих отзывов на странице и соблюдайте актуальные правила о самооценках.</w:t>
      </w:r>
    </w:p>
    <w:p>
      <w:pPr>
        <w:numPr>
          <w:ilvl w:val="0"/>
          <w:numId w:val="15"/>
        </w:numPr>
        <w:spacing w:lineRule="auto"/>
      </w:pPr>
      <w:r>
        <w:rPr/>
        <w:t xml:space="preserve">☐ Проверьте, что ссылки на сущности и их идентификаторы одинаковы во всех связанных блоках разметки.</w:t>
      </w:r>
    </w:p>
    <w:p>
      <w:pPr>
        <w:pStyle w:val="Heading3"/>
        <w:spacing w:lineRule="auto"/>
      </w:pPr>
      <w:r>
        <w:rPr/>
        <w:t xml:space="preserve">Проверка и тестирование</w:t>
      </w:r>
    </w:p>
    <w:p>
      <w:pPr>
        <w:numPr>
          <w:ilvl w:val="0"/>
          <w:numId w:val="16"/>
        </w:numPr>
        <w:spacing w:lineRule="auto"/>
      </w:pPr>
      <w:r>
        <w:rPr/>
        <w:t xml:space="preserve">☐ Прогоните каждый ключевой шаблон через тест расширенных результатов и валидатор разметки.</w:t>
      </w:r>
    </w:p>
    <w:p>
      <w:pPr>
        <w:numPr>
          <w:ilvl w:val="0"/>
          <w:numId w:val="16"/>
        </w:numPr>
        <w:spacing w:lineRule="auto"/>
      </w:pPr>
      <w:r>
        <w:rPr/>
        <w:t xml:space="preserve">☐ Исправьте все найденные ошибки и снимите предупреждения, которые блокируют расширенный показ.</w:t>
      </w:r>
    </w:p>
    <w:p>
      <w:pPr>
        <w:numPr>
          <w:ilvl w:val="0"/>
          <w:numId w:val="16"/>
        </w:numPr>
        <w:spacing w:lineRule="auto"/>
      </w:pPr>
      <w:r>
        <w:rPr/>
        <w:t xml:space="preserve">☐ Тестируйте отрендеренный HTML: часть разметки подставляется через JavaScript уже после загрузки.</w:t>
      </w:r>
    </w:p>
    <w:p>
      <w:pPr>
        <w:numPr>
          <w:ilvl w:val="0"/>
          <w:numId w:val="16"/>
        </w:numPr>
        <w:spacing w:lineRule="auto"/>
      </w:pPr>
      <w:r>
        <w:rPr/>
        <w:t xml:space="preserve">☐ Выборочно проверяйте несколько реальных URL на шаблон, а не один пример.</w:t>
      </w:r>
    </w:p>
    <w:p>
      <w:pPr>
        <w:pStyle w:val="Heading3"/>
        <w:spacing w:lineRule="auto"/>
      </w:pPr>
      <w:r>
        <w:rPr/>
        <w:t xml:space="preserve">Мониторинг и поддержка</w:t>
      </w:r>
    </w:p>
    <w:p>
      <w:pPr>
        <w:numPr>
          <w:ilvl w:val="0"/>
          <w:numId w:val="17"/>
        </w:numPr>
        <w:spacing w:lineRule="auto"/>
      </w:pPr>
      <w:r>
        <w:rPr/>
        <w:t xml:space="preserve">☐ Следите за каждым типом расширенных результатов в отчётах </w:t>
      </w:r>
      <w:r>
        <w:rPr/>
        <w:t xml:space="preserve">Улучшения</w:t>
      </w:r>
      <w:r>
        <w:rPr/>
        <w:t xml:space="preserve"> в Search Console, чтобы ловить новые ошибки.</w:t>
      </w:r>
    </w:p>
    <w:p>
      <w:pPr>
        <w:numPr>
          <w:ilvl w:val="0"/>
          <w:numId w:val="17"/>
        </w:numPr>
        <w:spacing w:lineRule="auto"/>
      </w:pPr>
      <w:r>
        <w:rPr/>
        <w:t xml:space="preserve">☐ Настройте оповещения или регулярную проверку после изменений в шаблонах, CMS или плагинах.</w:t>
      </w:r>
    </w:p>
    <w:p>
      <w:pPr>
        <w:numPr>
          <w:ilvl w:val="0"/>
          <w:numId w:val="17"/>
        </w:numPr>
        <w:spacing w:lineRule="auto"/>
      </w:pPr>
      <w:r>
        <w:rPr/>
        <w:t xml:space="preserve">☐ Перепроверяйте разметку, когда меняются требования или функция перестаёт поддерживаться.</w:t>
      </w:r>
    </w:p>
    <w:p>
      <w:pPr>
        <w:numPr>
          <w:ilvl w:val="0"/>
          <w:numId w:val="17"/>
        </w:numPr>
        <w:spacing w:lineRule="auto"/>
      </w:pPr>
      <w:r>
        <w:rPr/>
        <w:t xml:space="preserve">☐ Ведите журнал: какой шаблон отдаёт какие типы разметки и кто за них отвечает.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международного SEO</w:t>
      </w:r>
    </w:p>
    <w:p>
      <w:pPr>
        <w:spacing w:lineRule="auto"/>
      </w:pPr>
      <w:r>
        <w:rPr>
          <w:i/>
        </w:rPr>
        <w:t xml:space="preserve">Когда использовать: Проверьте, что каждой аудитории показывается и индексируется нужная языковая и региональная версия страницы.</w:t>
      </w:r>
    </w:p>
    <w:p>
      <w:pPr>
        <w:pStyle w:val="Heading3"/>
        <w:spacing w:lineRule="auto"/>
      </w:pPr>
      <w:r>
        <w:rPr/>
        <w:t xml:space="preserve">Внедрение hreflang</w:t>
      </w:r>
    </w:p>
    <w:p>
      <w:pPr>
        <w:numPr>
          <w:ilvl w:val="0"/>
          <w:numId w:val="18"/>
        </w:numPr>
        <w:spacing w:lineRule="auto"/>
      </w:pPr>
      <w:r>
        <w:rPr/>
        <w:t xml:space="preserve">☐ Убедитесь, что каждая страница языкового или регионального набора ссылается на все альтернативы, включая саму себя.</w:t>
      </w:r>
    </w:p>
    <w:p>
      <w:pPr>
        <w:numPr>
          <w:ilvl w:val="0"/>
          <w:numId w:val="18"/>
        </w:numPr>
        <w:spacing w:lineRule="auto"/>
      </w:pPr>
      <w:r>
        <w:rPr/>
        <w:t xml:space="preserve">☐ Проверьте, что обратные теги двусторонние: каждая альтернатива ссылается на остальные, без односторонних ссылок.</w:t>
      </w:r>
    </w:p>
    <w:p>
      <w:pPr>
        <w:numPr>
          <w:ilvl w:val="0"/>
          <w:numId w:val="18"/>
        </w:numPr>
        <w:spacing w:lineRule="auto"/>
      </w:pPr>
      <w:r>
        <w:rPr/>
        <w:t xml:space="preserve">☐ Используйте корректные коды языка и, при необходимости, региона (</w:t>
      </w:r>
      <w:r>
        <w:rPr/>
        <w:t xml:space="preserve">['en, en-GB, es-MX']</w:t>
      </w:r>
      <w:r>
        <w:rPr/>
        <w:t xml:space="preserve">) в формате ISO.</w:t>
      </w:r>
    </w:p>
    <w:p>
      <w:pPr>
        <w:numPr>
          <w:ilvl w:val="0"/>
          <w:numId w:val="18"/>
        </w:numPr>
        <w:spacing w:lineRule="auto"/>
      </w:pPr>
      <w:r>
        <w:rPr/>
        <w:t xml:space="preserve">☐ Добавьте тег </w:t>
      </w:r>
      <w:r>
        <w:rPr>
          <w:b/>
        </w:rPr>
        <w:t xml:space="preserve">x-default</w:t>
      </w:r>
      <w:r>
        <w:rPr/>
        <w:t xml:space="preserve"> как запасной вариант для глобальной страницы или выбора языка.</w:t>
      </w:r>
    </w:p>
    <w:p>
      <w:pPr>
        <w:numPr>
          <w:ilvl w:val="0"/>
          <w:numId w:val="18"/>
        </w:numPr>
        <w:spacing w:lineRule="auto"/>
      </w:pPr>
      <w:r>
        <w:rPr/>
        <w:t xml:space="preserve">☐ Выберите один способ передачи (head в HTML, HTTP-заголовок или карта сайта) и применяйте его везде одинаково.</w:t>
      </w:r>
    </w:p>
    <w:p>
      <w:pPr>
        <w:numPr>
          <w:ilvl w:val="0"/>
          <w:numId w:val="18"/>
        </w:numPr>
        <w:spacing w:lineRule="auto"/>
      </w:pPr>
      <w:r>
        <w:rPr/>
        <w:t xml:space="preserve">☐ Ведите адреса hreflang на живые индексируемые канонические страницы со статусом 200, а не на редиректы или страницы с noindex.</w:t>
      </w:r>
    </w:p>
    <w:p>
      <w:pPr>
        <w:pStyle w:val="Heading3"/>
        <w:spacing w:lineRule="auto"/>
      </w:pPr>
      <w:r>
        <w:rPr/>
        <w:t xml:space="preserve">Связь canonical и индексации</w:t>
      </w:r>
    </w:p>
    <w:p>
      <w:pPr>
        <w:numPr>
          <w:ilvl w:val="0"/>
          <w:numId w:val="19"/>
        </w:numPr>
        <w:spacing w:lineRule="auto"/>
      </w:pPr>
      <w:r>
        <w:rPr/>
        <w:t xml:space="preserve">☐ Убедитесь, что каждый локализованный URL канонизирован сам на себя, а не на другую языковую версию.</w:t>
      </w:r>
    </w:p>
    <w:p>
      <w:pPr>
        <w:numPr>
          <w:ilvl w:val="0"/>
          <w:numId w:val="19"/>
        </w:numPr>
        <w:spacing w:lineRule="auto"/>
      </w:pPr>
      <w:r>
        <w:rPr/>
        <w:t xml:space="preserve">☐ Проверьте, что hreflang и canonical не противоречат друг другу на одной странице.</w:t>
      </w:r>
    </w:p>
    <w:p>
      <w:pPr>
        <w:numPr>
          <w:ilvl w:val="0"/>
          <w:numId w:val="19"/>
        </w:numPr>
        <w:spacing w:lineRule="auto"/>
      </w:pPr>
      <w:r>
        <w:rPr/>
        <w:t xml:space="preserve">☐ Проверьте, что почти одинаковые локализованные страницы не склеиваются в одну каноническую.</w:t>
      </w:r>
    </w:p>
    <w:p>
      <w:pPr>
        <w:numPr>
          <w:ilvl w:val="0"/>
          <w:numId w:val="19"/>
        </w:numPr>
        <w:spacing w:lineRule="auto"/>
      </w:pPr>
      <w:r>
        <w:rPr/>
        <w:t xml:space="preserve">☐ Убедитесь, что локализованные страницы попадают в свои карты сайта с правильными ссылками на альтернативы.</w:t>
      </w:r>
    </w:p>
    <w:p>
      <w:pPr>
        <w:pStyle w:val="Heading3"/>
        <w:spacing w:lineRule="auto"/>
      </w:pPr>
      <w:r>
        <w:rPr/>
        <w:t xml:space="preserve">Геотаргетинг и структура URL</w:t>
      </w:r>
    </w:p>
    <w:p>
      <w:pPr>
        <w:numPr>
          <w:ilvl w:val="0"/>
          <w:numId w:val="20"/>
        </w:numPr>
        <w:spacing w:lineRule="auto"/>
      </w:pPr>
      <w:r>
        <w:rPr/>
        <w:t xml:space="preserve">☐ Выберите понятную и масштабируемую структуру для языков и регионов (ccTLD, поддомен или подпапка) и придерживайтесь её везде.</w:t>
      </w:r>
    </w:p>
    <w:p>
      <w:pPr>
        <w:numPr>
          <w:ilvl w:val="0"/>
          <w:numId w:val="20"/>
        </w:numPr>
        <w:spacing w:lineRule="auto"/>
      </w:pPr>
      <w:r>
        <w:rPr/>
        <w:t xml:space="preserve">☐ Настройте таргетинг по стране там, где это уместно, и согласуйте его со структурой URL.</w:t>
      </w:r>
    </w:p>
    <w:p>
      <w:pPr>
        <w:numPr>
          <w:ilvl w:val="0"/>
          <w:numId w:val="20"/>
        </w:numPr>
        <w:spacing w:lineRule="auto"/>
      </w:pPr>
      <w:r>
        <w:rPr/>
        <w:t xml:space="preserve">☐ Откажитесь от автоматических редиректов по IP, которые блокируют роботов и запирают пользователя в чужой версии: лучше баннер или переключатель языка.</w:t>
      </w:r>
    </w:p>
    <w:p>
      <w:pPr>
        <w:numPr>
          <w:ilvl w:val="0"/>
          <w:numId w:val="20"/>
        </w:numPr>
        <w:spacing w:lineRule="auto"/>
      </w:pPr>
      <w:r>
        <w:rPr/>
        <w:t xml:space="preserve">☐ Локализуйте контент по-настоящему (валюта, единицы измерения, контакты, орфография), а не дублируйте один язык.</w:t>
      </w:r>
    </w:p>
    <w:p>
      <w:pPr>
        <w:pStyle w:val="Heading3"/>
        <w:spacing w:lineRule="auto"/>
      </w:pPr>
      <w:r>
        <w:rPr/>
        <w:t xml:space="preserve">Проверка</w:t>
      </w:r>
    </w:p>
    <w:p>
      <w:pPr>
        <w:numPr>
          <w:ilvl w:val="0"/>
          <w:numId w:val="21"/>
        </w:numPr>
        <w:spacing w:lineRule="auto"/>
      </w:pPr>
      <w:r>
        <w:rPr/>
        <w:t xml:space="preserve">☐ Просканируйте сайт с включённым отчётом по hreflang и устраните пропущенные или битые обратные теги.</w:t>
      </w:r>
    </w:p>
    <w:p>
      <w:pPr>
        <w:numPr>
          <w:ilvl w:val="0"/>
          <w:numId w:val="21"/>
        </w:numPr>
        <w:spacing w:lineRule="auto"/>
      </w:pPr>
      <w:r>
        <w:rPr/>
        <w:t xml:space="preserve">☐ Через инструмент проверки URL посмотрите, как определяются альтернативные версии.</w:t>
      </w:r>
    </w:p>
    <w:p>
      <w:pPr>
        <w:numPr>
          <w:ilvl w:val="0"/>
          <w:numId w:val="21"/>
        </w:numPr>
        <w:spacing w:lineRule="auto"/>
      </w:pPr>
      <w:r>
        <w:rPr/>
        <w:t xml:space="preserve">☐ Выборочно проверьте несколько локалей на корректный рендеринг, индексируемость и выдачу.</w:t>
      </w:r>
    </w:p>
    <w:p>
      <w:pPr>
        <w:numPr>
          <w:ilvl w:val="0"/>
          <w:numId w:val="21"/>
        </w:numPr>
        <w:spacing w:lineRule="auto"/>
      </w:pPr>
      <w:r>
        <w:rPr/>
        <w:t xml:space="preserve">☐ Повторяйте аудит после добавления новых локалей или шаблонов.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переезда или редизайна</w:t>
      </w:r>
    </w:p>
    <w:p>
      <w:pPr>
        <w:spacing w:lineRule="auto"/>
      </w:pPr>
      <w:r>
        <w:rPr>
          <w:i/>
        </w:rPr>
        <w:t xml:space="preserve">Когда использовать: Сохраните позиции и трафик до, во время и после переезда: проверьте редиректы и соответствие старого и нового сайта.</w:t>
      </w:r>
    </w:p>
    <w:p>
      <w:pPr>
        <w:pStyle w:val="Heading3"/>
        <w:spacing w:lineRule="auto"/>
      </w:pPr>
      <w:r>
        <w:rPr/>
        <w:t xml:space="preserve">Подготовка до запуска</w:t>
      </w:r>
    </w:p>
    <w:p>
      <w:pPr>
        <w:numPr>
          <w:ilvl w:val="0"/>
          <w:numId w:val="22"/>
        </w:numPr>
        <w:spacing w:lineRule="auto"/>
      </w:pPr>
      <w:r>
        <w:rPr/>
        <w:t xml:space="preserve">☐ Просканируйте живой сайт и выгрузите полный список индексируемых URL, заголовков, метаданных и кодов ответа как точку отсчёта.</w:t>
      </w:r>
    </w:p>
    <w:p>
      <w:pPr>
        <w:numPr>
          <w:ilvl w:val="0"/>
          <w:numId w:val="22"/>
        </w:numPr>
        <w:spacing w:lineRule="auto"/>
      </w:pPr>
      <w:r>
        <w:rPr/>
        <w:t xml:space="preserve">☐ Зафиксируйте исходные показатели: главные органические посадочные страницы, позиции, трафик, конверсии и покрытие индексом.</w:t>
      </w:r>
    </w:p>
    <w:p>
      <w:pPr>
        <w:numPr>
          <w:ilvl w:val="0"/>
          <w:numId w:val="22"/>
        </w:numPr>
        <w:spacing w:lineRule="auto"/>
      </w:pPr>
      <w:r>
        <w:rPr/>
        <w:t xml:space="preserve">☐ Убедитесь, что тестовый сайт закрыт от индексации и защищён (авторизацией или списком IP), но проверьте, что на запуске эти директивы снимут.</w:t>
      </w:r>
    </w:p>
    <w:p>
      <w:pPr>
        <w:numPr>
          <w:ilvl w:val="0"/>
          <w:numId w:val="22"/>
        </w:numPr>
        <w:spacing w:lineRule="auto"/>
      </w:pPr>
      <w:r>
        <w:rPr/>
        <w:t xml:space="preserve">☐ Составьте полную карту редиректов: с каждого старого URL на ближайший новый эквивалент.</w:t>
      </w:r>
    </w:p>
    <w:p>
      <w:pPr>
        <w:numPr>
          <w:ilvl w:val="0"/>
          <w:numId w:val="22"/>
        </w:numPr>
        <w:spacing w:lineRule="auto"/>
      </w:pPr>
      <w:r>
        <w:rPr/>
        <w:t xml:space="preserve">☐ Подготовьте новые XML-карты сайта, robots.txt и ресурсы в аналитике и Search Console под новую структуру.</w:t>
      </w:r>
    </w:p>
    <w:p>
      <w:pPr>
        <w:pStyle w:val="Heading3"/>
        <w:spacing w:lineRule="auto"/>
      </w:pPr>
      <w:r>
        <w:rPr/>
        <w:t xml:space="preserve">Карта редиректов</w:t>
      </w:r>
    </w:p>
    <w:p>
      <w:pPr>
        <w:numPr>
          <w:ilvl w:val="0"/>
          <w:numId w:val="23"/>
        </w:numPr>
        <w:spacing w:lineRule="auto"/>
      </w:pPr>
      <w:r>
        <w:rPr/>
        <w:t xml:space="preserve">☐ Для изменившихся URL используйте постоянные </w:t>
      </w:r>
      <w:r>
        <w:rPr>
          <w:b/>
        </w:rPr>
        <w:t xml:space="preserve">301</w:t>
      </w:r>
      <w:r>
        <w:rPr/>
        <w:t xml:space="preserve"> и не применяйте 302 для переездов навсегда.</w:t>
      </w:r>
    </w:p>
    <w:p>
      <w:pPr>
        <w:numPr>
          <w:ilvl w:val="0"/>
          <w:numId w:val="23"/>
        </w:numPr>
        <w:spacing w:lineRule="auto"/>
      </w:pPr>
      <w:r>
        <w:rPr/>
        <w:t xml:space="preserve">☐ Сопоставляйте старые URL с новыми один к одному и не сваливайте всё редиректом на главную.</w:t>
      </w:r>
    </w:p>
    <w:p>
      <w:pPr>
        <w:numPr>
          <w:ilvl w:val="0"/>
          <w:numId w:val="23"/>
        </w:numPr>
        <w:spacing w:lineRule="auto"/>
      </w:pPr>
      <w:r>
        <w:rPr/>
        <w:t xml:space="preserve">☐ Уберите цепочки и петли редиректов, чтобы каждый старый URL открывался за один шаг.</w:t>
      </w:r>
    </w:p>
    <w:p>
      <w:pPr>
        <w:numPr>
          <w:ilvl w:val="0"/>
          <w:numId w:val="23"/>
        </w:numPr>
        <w:spacing w:lineRule="auto"/>
      </w:pPr>
      <w:r>
        <w:rPr/>
        <w:t xml:space="preserve">☐ Сохраните или перенесите hreflang, canonical и структурированные данные на новые URL.</w:t>
      </w:r>
    </w:p>
    <w:p>
      <w:pPr>
        <w:numPr>
          <w:ilvl w:val="0"/>
          <w:numId w:val="23"/>
        </w:numPr>
        <w:spacing w:lineRule="auto"/>
      </w:pPr>
      <w:r>
        <w:rPr/>
        <w:t xml:space="preserve">☐ Продумайте, что делать со старыми параметрами, медиафайлами и всеми URL, на которые есть внешние ссылки.</w:t>
      </w:r>
    </w:p>
    <w:p>
      <w:pPr>
        <w:pStyle w:val="Heading3"/>
        <w:spacing w:lineRule="auto"/>
      </w:pPr>
      <w:r>
        <w:rPr/>
        <w:t xml:space="preserve">Соответствие по контенту и технике</w:t>
      </w:r>
    </w:p>
    <w:p>
      <w:pPr>
        <w:numPr>
          <w:ilvl w:val="0"/>
          <w:numId w:val="24"/>
        </w:numPr>
        <w:spacing w:lineRule="auto"/>
      </w:pPr>
      <w:r>
        <w:rPr/>
        <w:t xml:space="preserve">☐ Проверьте, что заголовки, метаописания, подзаголовки, текст и изображения перенесены или улучшены.</w:t>
      </w:r>
    </w:p>
    <w:p>
      <w:pPr>
        <w:numPr>
          <w:ilvl w:val="0"/>
          <w:numId w:val="24"/>
        </w:numPr>
        <w:spacing w:lineRule="auto"/>
      </w:pPr>
      <w:r>
        <w:rPr/>
        <w:t xml:space="preserve">☐ Убедитесь, что внутренние ссылки ведут на новые URL напрямую, а не через редиректы.</w:t>
      </w:r>
    </w:p>
    <w:p>
      <w:pPr>
        <w:numPr>
          <w:ilvl w:val="0"/>
          <w:numId w:val="24"/>
        </w:numPr>
        <w:spacing w:lineRule="auto"/>
      </w:pPr>
      <w:r>
        <w:rPr/>
        <w:t xml:space="preserve">☐ Проверьте, что canonical, структурированные данные и hreflang корректны в новых шаблонах.</w:t>
      </w:r>
    </w:p>
    <w:p>
      <w:pPr>
        <w:numPr>
          <w:ilvl w:val="0"/>
          <w:numId w:val="24"/>
        </w:numPr>
        <w:spacing w:lineRule="auto"/>
      </w:pPr>
      <w:r>
        <w:rPr/>
        <w:t xml:space="preserve">☐ Сравните Core Web Vitals и скорость ключевых страниц до и после, чтобы поймать просадки.</w:t>
      </w:r>
    </w:p>
    <w:p>
      <w:pPr>
        <w:pStyle w:val="Heading3"/>
        <w:spacing w:lineRule="auto"/>
      </w:pPr>
      <w:r>
        <w:rPr/>
        <w:t xml:space="preserve">Запуск и проверка после него</w:t>
      </w:r>
    </w:p>
    <w:p>
      <w:pPr>
        <w:numPr>
          <w:ilvl w:val="0"/>
          <w:numId w:val="25"/>
        </w:numPr>
        <w:spacing w:lineRule="auto"/>
      </w:pPr>
      <w:r>
        <w:rPr/>
        <w:t xml:space="preserve">☐ В момент запуска снимите тестовые блокировки noindex и robots и убедитесь, что продакшен доступен для сканирования.</w:t>
      </w:r>
    </w:p>
    <w:p>
      <w:pPr>
        <w:numPr>
          <w:ilvl w:val="0"/>
          <w:numId w:val="25"/>
        </w:numPr>
        <w:spacing w:lineRule="auto"/>
      </w:pPr>
      <w:r>
        <w:rPr/>
        <w:t xml:space="preserve">☐ Отправьте новые карты сайта и через инструмент проверки URL запросите индексирование приоритетных страниц.</w:t>
      </w:r>
    </w:p>
    <w:p>
      <w:pPr>
        <w:numPr>
          <w:ilvl w:val="0"/>
          <w:numId w:val="25"/>
        </w:numPr>
        <w:spacing w:lineRule="auto"/>
      </w:pPr>
      <w:r>
        <w:rPr/>
        <w:t xml:space="preserve">☐ Просканируйте новый сайт заново: редиректы должны срабатывать, критичных 404 быть не должно, и ни один шаблон не должен отдавать случайный noindex.</w:t>
      </w:r>
    </w:p>
    <w:p>
      <w:pPr>
        <w:numPr>
          <w:ilvl w:val="0"/>
          <w:numId w:val="25"/>
        </w:numPr>
        <w:spacing w:lineRule="auto"/>
      </w:pPr>
      <w:r>
        <w:rPr/>
        <w:t xml:space="preserve">☐ Первые недели ежедневно следите за покрытием индексом, статистикой сканирования, позициями и трафиком и ловите затяжные падения.</w:t>
      </w:r>
    </w:p>
    <w:p>
      <w:pPr>
        <w:numPr>
          <w:ilvl w:val="0"/>
          <w:numId w:val="25"/>
        </w:numPr>
        <w:spacing w:lineRule="auto"/>
      </w:pPr>
      <w:r>
        <w:rPr/>
        <w:t xml:space="preserve">☐ Держите редиректы вдолгую и чините новые найденные битые пути.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План работ по внедрению (редактируемый)</w:t>
      </w:r>
    </w:p>
    <w:p>
      <w:pPr>
        <w:spacing w:lineRule="auto"/>
      </w:pPr>
      <w:r>
        <w:rPr>
          <w:i/>
        </w:rPr>
        <w:t xml:space="preserve">Когда использовать: Превратите находки аудита в живой список, по которому работает разработчик: URL, доказательство, важность, трудозатраты, ответственный, зависимость, проверка и дата.</w:t>
      </w:r>
    </w:p>
    <w:p>
      <w:pPr>
        <w:pStyle w:val="Heading3"/>
        <w:spacing w:lineRule="auto"/>
      </w:pPr>
      <w:r>
        <w:rPr/>
        <w:t xml:space="preserve">План работ по внедрению</w:t>
      </w:r>
    </w:p>
    <w:p>
      <w:pPr>
        <w:spacing w:lineRule="auto"/>
      </w:pPr>
      <w:r>
        <w:rPr/>
        <w:t xml:space="preserve">Чек-листы выше нужны, чтобы распечатать их и ставить галочки. Это вторая половина работы: живой список, по которому работает разработчик, одна строка на находку, и строка живёт, пока находку не исправят и не проверят.</w:t>
      </w:r>
    </w:p>
    <w:p>
      <w:pPr>
        <w:spacing w:lineRule="auto"/>
      </w:pPr>
      <w:r>
        <w:rPr/>
        <w:t xml:space="preserve">Держите их раздельно. Чек-лист отвечает на вопрос «посмотрели ли мы сюда». План работ отвечает на вопрос «кто это чинит, когда и как мы поймём, что получилось».</w:t>
      </w:r>
    </w:p>
    <w:p>
      <w:pPr>
        <w:pStyle w:val="Heading3"/>
        <w:spacing w:lineRule="auto"/>
      </w:pPr>
      <w:r>
        <w:rPr/>
        <w:t xml:space="preserve">Колонки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URL:</w:t>
      </w:r>
      <w:r>
        <w:rPr/>
        <w:t xml:space="preserve">[точная страница или шаблон адреса, а не сайт целиком]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Доказательство:</w:t>
      </w:r>
      <w:r>
        <w:rPr/>
        <w:t xml:space="preserve">[скриншот, строка лога, строка выгрузки или отчёт, который это подтверждает]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Важность:</w:t>
      </w:r>
      <w:r>
        <w:rPr/>
        <w:t xml:space="preserve">[блокирует / высокая / средняя / низкая]</w:t>
      </w:r>
      <w:r>
        <w:rPr/>
        <w:t xml:space="preserve">, по потерянной выручке или потерянному сканированию, а не по аккуратности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Трудозатраты:</w:t>
      </w:r>
      <w:r>
        <w:rPr/>
        <w:t xml:space="preserve">[часы или размер по шкале S, M, L]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Ответственный:</w:t>
      </w:r>
      <w:r>
        <w:rPr/>
        <w:t xml:space="preserve">[один человек по имени, никогда не команда]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Зависимость:</w:t>
      </w:r>
      <w:r>
        <w:rPr/>
        <w:t xml:space="preserve">[что должно случиться раньше, например окно релиза, правка в CMS, согласование юристов]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Проверка:</w:t>
      </w:r>
      <w:r>
        <w:rPr/>
        <w:t xml:space="preserve">[проверка, которая докажет, что всё исправлено, и где её запускать]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Готово:</w:t>
      </w:r>
      <w:r>
        <w:rPr/>
        <w:t xml:space="preserve">[дата проверки на живом сайте и кто проверил]</w:t>
      </w:r>
    </w:p>
    <w:p>
      <w:pPr>
        <w:pStyle w:val="Heading3"/>
        <w:spacing w:lineRule="auto"/>
      </w:pPr>
      <w:r>
        <w:rPr/>
        <w:t xml:space="preserve">План работ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Находка &amp; доказательство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Важность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Трудозатраты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Зависимость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Готово</w:t>
            </w:r>
          </w:p>
        </w:tc>
      </w:t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[находка]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[ссылка на доказательство]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[важность]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[трудозатраты]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[ответственный]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[зависимость]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[проверка]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[находка]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[ссылка на доказательство]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[важность]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[трудозатраты]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[ответственный]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[зависимость]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[проверка]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[находка]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[ссылка на доказательство]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[важность]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[трудозатраты]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[ответственный]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[зависимость]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[проверка]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Правила, которые держат список честным</w:t>
      </w:r>
    </w:p>
    <w:p>
      <w:pPr>
        <w:numPr>
          <w:ilvl w:val="0"/>
          <w:numId w:val="27"/>
        </w:numPr>
        <w:spacing w:lineRule="auto"/>
      </w:pPr>
      <w:r>
        <w:rPr/>
        <w:t xml:space="preserve">Нет строки без доказательства. Если вы не можете дать ссылку на подтверждение, это мнение, а не находка.</w:t>
      </w:r>
    </w:p>
    <w:p>
      <w:pPr>
        <w:numPr>
          <w:ilvl w:val="0"/>
          <w:numId w:val="27"/>
        </w:numPr>
        <w:spacing w:lineRule="auto"/>
      </w:pPr>
      <w:r>
        <w:rPr/>
        <w:t xml:space="preserve">Нет строки без проверки. «Исправлено» значит, что проверка проходит на живом URL, а не что закрыли задачу.</w:t>
      </w:r>
    </w:p>
    <w:p>
      <w:pPr>
        <w:numPr>
          <w:ilvl w:val="0"/>
          <w:numId w:val="27"/>
        </w:numPr>
        <w:spacing w:lineRule="auto"/>
      </w:pPr>
      <w:r>
        <w:rPr/>
        <w:t xml:space="preserve">Важность, это про деньги и сканирование, а не про то, насколько находка вас раздражает.</w:t>
      </w:r>
    </w:p>
    <w:p>
      <w:pPr>
        <w:numPr>
          <w:ilvl w:val="0"/>
          <w:numId w:val="27"/>
        </w:numPr>
        <w:spacing w:lineRule="auto"/>
      </w:pPr>
      <w:r>
        <w:rPr/>
        <w:t xml:space="preserve">Перезапускайте аудит в одну и ту же дату каждый месяц и ставьте дату в каждой строке. Находки устаревают.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Пример заполнения (план работ после смены платформы)</w:t>
      </w:r>
    </w:p>
    <w:p>
      <w:pPr>
        <w:spacing w:lineRule="auto"/>
      </w:pPr>
      <w:r>
        <w:rPr>
          <w:i/>
        </w:rPr>
        <w:t xml:space="preserve">Когда использовать: Заполненный план работ по выдуманному переезду на новую платформу: он показывает, насколько конкретной должна быть строка, чтобы по ней можно было работать.</w:t>
      </w:r>
    </w:p>
    <w:p>
      <w:pPr>
        <w:pStyle w:val="Heading3"/>
        <w:spacing w:lineRule="auto"/>
      </w:pPr>
      <w:r>
        <w:rPr/>
        <w:t xml:space="preserve">Пример заполнения: план работ после смены платформы</w:t>
      </w:r>
    </w:p>
    <w:p>
      <w:pPr>
        <w:spacing w:lineRule="auto"/>
      </w:pPr>
      <w:r>
        <w:rPr/>
        <w:t xml:space="preserve">Это только пример. Адреса, ответственные и даты ниже выдуманы, чтобы показать, насколько подробной должна быть рабочая строка.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Находка &amp; доказательство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Важность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Трудозатраты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Зависимость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Готово</w:t>
            </w:r>
          </w:p>
        </w:tc>
      </w:t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/collections/*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Фасетные URL открыты для сканирования, 41K обходов за 30 дней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выгрузка сканирования, строки с 1 по 41,102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Блокирует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 ч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Бэкенд-разработчик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Ближайшее окно релиза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Просканировать 500 случайных URL, ожидаем noindex на фасетах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12 марта, проверил руководитель SEO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/products/old-sku-*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410 на 1,240 снятых товарах, на которые ведут живые ссылки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выгрузка ссылок, 1,240 строк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Высокая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день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Бэкенд-разработчик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Карта редиректов согласована с отделом закупок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Запросить 50 случайных URL, ожидаем 301 на родительскую категорию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18 марта, проверено на живом сайте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LCP 4.8s на мобильных, главная картинка без предзагрузки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выгрузка полевых данных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Высокая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ч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Фронтенд-разработчик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Перезамерить на том же профиле устройства, цель меньше 2.5s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Открыто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ведут на тестовый хост на 320 постах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выгрузка сканирования, колонка 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Блокирует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ч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Администратор 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Правка шаблона в 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Запросить 20 постов, ожидаем canonical на живом хосте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9 марта, проверено на живом сайте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Четыре строки, четыре названных ответственных, четыре проверки. Вот с чем разработчик действительно может работать.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Сначала проведите аудит: наш </w:t>
      </w:r>
      <w:hyperlink r:id="rId6">
        <w:r>
          <w:rPr>
            <w:rStyle w:val="Hyperlink"/>
          </w:rPr>
          <w:t xml:space="preserve">бесплатный аудит сайта</w:t>
        </w:r>
      </w:hyperlink>
      <w:r>
        <w:rPr/>
        <w:t xml:space="preserve"> даёт и находки, и ссылки на доказательства, которые вы вставите в этот план. Если вам удобнее, чтобы список внедрил кто-то другой, </w:t>
      </w:r>
      <w:hyperlink r:id="rId7">
        <w:r>
          <w:rPr>
            <w:rStyle w:val="Hyperlink"/>
          </w:rPr>
          <w:t xml:space="preserve">запишитесь на бесплатную консультацию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UNmiss · https://unmiss.com/ru/templates/technical-seo-audit-checklist-template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website-audit" TargetMode="External"/>
  <Relationship Id="rId7" Type="http://schemas.openxmlformats.org/officeDocument/2006/relationships/hyperlink" Target="https://unmiss.com/contact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технического SEO аудита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